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29C" w14:textId="379006B3" w:rsidR="00E60698" w:rsidRPr="00E60698" w:rsidRDefault="00E60698" w:rsidP="00E60698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/>
          <w:bCs/>
          <w:kern w:val="2"/>
          <w:sz w:val="18"/>
          <w:szCs w:val="18"/>
        </w:rPr>
      </w:pPr>
      <w:r>
        <w:rPr>
          <w:rFonts w:ascii="Tahoma" w:eastAsia="Arial Unicode MS" w:hAnsi="Tahoma" w:cs="Tahoma"/>
          <w:b/>
          <w:bCs/>
          <w:kern w:val="2"/>
          <w:sz w:val="18"/>
          <w:szCs w:val="18"/>
        </w:rPr>
        <w:t>Allegato 7 bis</w:t>
      </w:r>
    </w:p>
    <w:p w14:paraId="32D24F43" w14:textId="77777777" w:rsidR="00E60698" w:rsidRDefault="00E60698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57D48714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tbl>
      <w:tblPr>
        <w:tblW w:w="99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8628"/>
      </w:tblGrid>
      <w:tr w:rsidR="006B6C62" w14:paraId="25FBC5DA" w14:textId="77777777" w:rsidTr="00770AB6">
        <w:trPr>
          <w:trHeight w:val="2166"/>
        </w:trPr>
        <w:tc>
          <w:tcPr>
            <w:tcW w:w="127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164F31AD" w14:textId="77777777" w:rsidR="006B6C62" w:rsidRDefault="006B6C62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628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77317C3B" w14:textId="77777777" w:rsidR="006B6C62" w:rsidRDefault="006B6C62" w:rsidP="003E0CA3">
            <w:pPr>
              <w:jc w:val="center"/>
              <w:rPr>
                <w:b/>
                <w:color w:val="3366FF"/>
              </w:rPr>
            </w:pPr>
          </w:p>
          <w:p w14:paraId="4AB05370" w14:textId="77777777" w:rsidR="00770AB6" w:rsidRPr="00770AB6" w:rsidRDefault="00770AB6" w:rsidP="00770A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770AB6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SUA DELLA PROVINCIA DI PIACENZA PER CONTO DEL COMUNE DI GOSSOLENGO (PC)</w:t>
            </w:r>
          </w:p>
          <w:p w14:paraId="697DD091" w14:textId="77777777" w:rsidR="00770AB6" w:rsidRPr="00770AB6" w:rsidRDefault="00770AB6" w:rsidP="00770AB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</w:p>
          <w:p w14:paraId="7A40E0C4" w14:textId="4BFE05A4" w:rsidR="006B6C62" w:rsidRDefault="00770AB6" w:rsidP="00770AB6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  <w:r w:rsidRPr="00770AB6">
              <w:rPr>
                <w:rFonts w:ascii="Calibri" w:eastAsia="Times New Roman" w:hAnsi="Calibri" w:cs="Times New Roman"/>
                <w:b/>
                <w:color w:val="3366FF"/>
                <w:sz w:val="24"/>
                <w:szCs w:val="24"/>
              </w:rPr>
              <w:t xml:space="preserve">AFFIDAMENTO IN GESTIONE DELL’ATTIVITA’ DEL NIDO D’INFANZIA DENOMINATO “L’ALBERO DELLE COCCOLE” SITO IN GOSSOLENGO, PER IL PERIODO DAL 1° SETTEMBRE 2023 AL 31 LUGLIO 2028. CIG : </w:t>
            </w:r>
            <w:bookmarkStart w:id="0" w:name="_Toc482101906"/>
            <w:bookmarkStart w:id="1" w:name="_Toc482101812"/>
            <w:bookmarkStart w:id="2" w:name="_Toc482101719"/>
            <w:bookmarkStart w:id="3" w:name="_Toc482101544"/>
            <w:bookmarkStart w:id="4" w:name="_Toc482101429"/>
            <w:bookmarkStart w:id="5" w:name="_Toc374026426"/>
            <w:bookmarkStart w:id="6" w:name="_Toc374025981"/>
            <w:bookmarkStart w:id="7" w:name="_Toc374025928"/>
            <w:bookmarkStart w:id="8" w:name="_Toc374025834"/>
            <w:bookmarkStart w:id="9" w:name="_Toc374025745"/>
            <w:bookmarkStart w:id="10" w:name="_Toc498419717"/>
            <w:bookmarkStart w:id="11" w:name="_Toc497831525"/>
            <w:bookmarkStart w:id="12" w:name="_Toc497728131"/>
            <w:bookmarkStart w:id="13" w:name="_Toc497484933"/>
            <w:bookmarkStart w:id="14" w:name="_Toc494359015"/>
            <w:bookmarkStart w:id="15" w:name="_Toc494358966"/>
            <w:bookmarkStart w:id="16" w:name="_Toc493500868"/>
            <w:bookmarkStart w:id="17" w:name="_Toc498419716"/>
            <w:bookmarkStart w:id="18" w:name="_Toc497831524"/>
            <w:bookmarkStart w:id="19" w:name="_Toc497728130"/>
            <w:bookmarkStart w:id="20" w:name="_Toc497484932"/>
            <w:bookmarkStart w:id="21" w:name="_Toc494359014"/>
            <w:bookmarkStart w:id="22" w:name="_Toc494358965"/>
            <w:bookmarkStart w:id="23" w:name="_Toc493500867"/>
            <w:bookmarkStart w:id="24" w:name="_Toc482102096"/>
            <w:bookmarkStart w:id="25" w:name="_Toc48210200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="002D547A" w:rsidRPr="002D547A">
              <w:rPr>
                <w:rFonts w:ascii="Calibri" w:eastAsia="Times New Roman" w:hAnsi="Calibri" w:cs="Times New Roman"/>
                <w:b/>
                <w:color w:val="3366FF"/>
                <w:sz w:val="24"/>
                <w:szCs w:val="24"/>
              </w:rPr>
              <w:t>9879129327</w:t>
            </w:r>
          </w:p>
        </w:tc>
      </w:tr>
    </w:tbl>
    <w:p w14:paraId="00112A0B" w14:textId="571A8EFC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0EC393B" w14:textId="77777777" w:rsidR="00105749" w:rsidRDefault="00105749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6" w:name="_Hlk254170315"/>
            <w:bookmarkStart w:id="27" w:name="OLE_LINK2"/>
            <w:bookmarkStart w:id="28" w:name="OLE_LINK1"/>
            <w:bookmarkEnd w:id="26"/>
            <w:bookmarkEnd w:id="27"/>
            <w:bookmarkEnd w:id="28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45319">
    <w:abstractNumId w:val="1"/>
  </w:num>
  <w:num w:numId="2" w16cid:durableId="1584871667">
    <w:abstractNumId w:val="0"/>
  </w:num>
  <w:num w:numId="3" w16cid:durableId="8675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71181"/>
    <w:rsid w:val="000B6A99"/>
    <w:rsid w:val="000F08EE"/>
    <w:rsid w:val="00105749"/>
    <w:rsid w:val="00137D5F"/>
    <w:rsid w:val="00215BD5"/>
    <w:rsid w:val="002260BC"/>
    <w:rsid w:val="002277EF"/>
    <w:rsid w:val="002D547A"/>
    <w:rsid w:val="002E21B3"/>
    <w:rsid w:val="00333A99"/>
    <w:rsid w:val="00384FB6"/>
    <w:rsid w:val="003E56BC"/>
    <w:rsid w:val="004925EB"/>
    <w:rsid w:val="00582368"/>
    <w:rsid w:val="00600CF2"/>
    <w:rsid w:val="006818BA"/>
    <w:rsid w:val="006B6C62"/>
    <w:rsid w:val="00770AB6"/>
    <w:rsid w:val="007D298C"/>
    <w:rsid w:val="0086531B"/>
    <w:rsid w:val="0087131A"/>
    <w:rsid w:val="008C5C18"/>
    <w:rsid w:val="008D3662"/>
    <w:rsid w:val="00952225"/>
    <w:rsid w:val="009C7212"/>
    <w:rsid w:val="009F6870"/>
    <w:rsid w:val="00A57C7F"/>
    <w:rsid w:val="00A96BBB"/>
    <w:rsid w:val="00B448E5"/>
    <w:rsid w:val="00BB7A78"/>
    <w:rsid w:val="00C301F8"/>
    <w:rsid w:val="00C77062"/>
    <w:rsid w:val="00D77DFE"/>
    <w:rsid w:val="00D832A2"/>
    <w:rsid w:val="00D96CCC"/>
    <w:rsid w:val="00DC14AC"/>
    <w:rsid w:val="00DD123F"/>
    <w:rsid w:val="00E179CB"/>
    <w:rsid w:val="00E60698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qFormat/>
    <w:rsid w:val="00105749"/>
    <w:pPr>
      <w:suppressAutoHyphens w:val="0"/>
      <w:spacing w:before="280" w:after="280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70A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70AB6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19</cp:revision>
  <dcterms:created xsi:type="dcterms:W3CDTF">2022-02-07T08:37:00Z</dcterms:created>
  <dcterms:modified xsi:type="dcterms:W3CDTF">2023-06-12T05:23:00Z</dcterms:modified>
</cp:coreProperties>
</file>